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A2" w:rsidRDefault="000345A9" w:rsidP="000345A9">
      <w:pPr>
        <w:jc w:val="center"/>
        <w:rPr>
          <w:rFonts w:hint="eastAsia"/>
          <w:b/>
          <w:sz w:val="36"/>
        </w:rPr>
      </w:pPr>
      <w:r w:rsidRPr="000345A9">
        <w:rPr>
          <w:rFonts w:hint="eastAsia"/>
          <w:b/>
          <w:sz w:val="36"/>
        </w:rPr>
        <w:t>内美院学习证明</w:t>
      </w:r>
    </w:p>
    <w:p w:rsidR="000345A9" w:rsidRDefault="000345A9" w:rsidP="000345A9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一、讲学三场：</w:t>
      </w:r>
    </w:p>
    <w:p w:rsidR="000345A9" w:rsidRPr="000345A9" w:rsidRDefault="000345A9" w:rsidP="000345A9">
      <w:pPr>
        <w:pStyle w:val="a6"/>
        <w:numPr>
          <w:ilvl w:val="0"/>
          <w:numId w:val="1"/>
        </w:numPr>
        <w:ind w:firstLineChars="0"/>
        <w:jc w:val="left"/>
        <w:rPr>
          <w:rFonts w:hint="eastAsia"/>
          <w:sz w:val="28"/>
        </w:rPr>
      </w:pPr>
      <w:r w:rsidRPr="000345A9">
        <w:rPr>
          <w:rFonts w:hint="eastAsia"/>
          <w:sz w:val="28"/>
        </w:rPr>
        <w:t>4</w:t>
      </w:r>
      <w:r w:rsidRPr="000345A9">
        <w:rPr>
          <w:rFonts w:hint="eastAsia"/>
          <w:sz w:val="28"/>
        </w:rPr>
        <w:t>月</w:t>
      </w:r>
      <w:r w:rsidRPr="000345A9">
        <w:rPr>
          <w:rFonts w:hint="eastAsia"/>
          <w:sz w:val="28"/>
        </w:rPr>
        <w:t>1</w:t>
      </w:r>
      <w:r w:rsidRPr="000345A9">
        <w:rPr>
          <w:rFonts w:hint="eastAsia"/>
          <w:sz w:val="28"/>
        </w:rPr>
        <w:t>日</w:t>
      </w:r>
    </w:p>
    <w:p w:rsidR="000345A9" w:rsidRDefault="000345A9" w:rsidP="000345A9">
      <w:pPr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125039A1" wp14:editId="1254EDA1">
            <wp:extent cx="2028825" cy="1076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9" w:rsidRDefault="000345A9" w:rsidP="000345A9">
      <w:pPr>
        <w:jc w:val="left"/>
        <w:rPr>
          <w:rFonts w:hint="eastAsia"/>
          <w:sz w:val="28"/>
        </w:rPr>
      </w:pPr>
      <w:hyperlink r:id="rId9" w:history="1">
        <w:r w:rsidRPr="00135A5B">
          <w:rPr>
            <w:rStyle w:val="a7"/>
            <w:sz w:val="28"/>
          </w:rPr>
          <w:t>https://mp.weixin.qq.com/s/8YUQ33xOIKafllGoGPDjZw</w:t>
        </w:r>
      </w:hyperlink>
    </w:p>
    <w:p w:rsidR="000345A9" w:rsidRDefault="000345A9" w:rsidP="000345A9">
      <w:pPr>
        <w:jc w:val="left"/>
        <w:rPr>
          <w:rFonts w:hint="eastAsia"/>
          <w:sz w:val="28"/>
        </w:rPr>
      </w:pPr>
    </w:p>
    <w:p w:rsidR="000345A9" w:rsidRPr="000345A9" w:rsidRDefault="000345A9" w:rsidP="000345A9">
      <w:pPr>
        <w:pStyle w:val="a6"/>
        <w:numPr>
          <w:ilvl w:val="0"/>
          <w:numId w:val="1"/>
        </w:numPr>
        <w:ind w:firstLineChars="0"/>
        <w:jc w:val="left"/>
        <w:rPr>
          <w:rFonts w:hint="eastAsia"/>
          <w:sz w:val="28"/>
        </w:rPr>
      </w:pPr>
      <w:r w:rsidRPr="000345A9">
        <w:rPr>
          <w:rFonts w:hint="eastAsia"/>
          <w:sz w:val="28"/>
        </w:rPr>
        <w:t>4</w:t>
      </w:r>
      <w:r w:rsidRPr="000345A9">
        <w:rPr>
          <w:rFonts w:hint="eastAsia"/>
          <w:sz w:val="28"/>
        </w:rPr>
        <w:t>月</w:t>
      </w:r>
      <w:r w:rsidRPr="000345A9">
        <w:rPr>
          <w:rFonts w:hint="eastAsia"/>
          <w:sz w:val="28"/>
        </w:rPr>
        <w:t>12</w:t>
      </w:r>
      <w:r w:rsidRPr="000345A9">
        <w:rPr>
          <w:rFonts w:hint="eastAsia"/>
          <w:sz w:val="28"/>
        </w:rPr>
        <w:t>日</w:t>
      </w:r>
    </w:p>
    <w:p w:rsidR="000345A9" w:rsidRDefault="000345A9" w:rsidP="000345A9">
      <w:pPr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52B0BA17" wp14:editId="0631034A">
            <wp:extent cx="2009775" cy="1028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9" w:rsidRDefault="000345A9" w:rsidP="000345A9">
      <w:pPr>
        <w:jc w:val="left"/>
        <w:rPr>
          <w:rFonts w:hint="eastAsia"/>
          <w:sz w:val="28"/>
        </w:rPr>
      </w:pPr>
      <w:hyperlink r:id="rId11" w:history="1">
        <w:r w:rsidRPr="00135A5B">
          <w:rPr>
            <w:rStyle w:val="a7"/>
            <w:sz w:val="28"/>
          </w:rPr>
          <w:t>https://mp.weixin.qq.com/s/4T2s1D5OC8asLkiMS4EmUA</w:t>
        </w:r>
      </w:hyperlink>
    </w:p>
    <w:p w:rsidR="000345A9" w:rsidRDefault="000345A9" w:rsidP="000345A9">
      <w:pPr>
        <w:jc w:val="left"/>
        <w:rPr>
          <w:rFonts w:hint="eastAsia"/>
          <w:sz w:val="28"/>
        </w:rPr>
      </w:pPr>
    </w:p>
    <w:p w:rsidR="000345A9" w:rsidRDefault="000345A9" w:rsidP="000345A9">
      <w:pPr>
        <w:pStyle w:val="a6"/>
        <w:numPr>
          <w:ilvl w:val="0"/>
          <w:numId w:val="1"/>
        </w:numPr>
        <w:ind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26</w:t>
      </w:r>
      <w:r>
        <w:rPr>
          <w:rFonts w:hint="eastAsia"/>
          <w:sz w:val="28"/>
        </w:rPr>
        <w:t>日</w:t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2E0A738D" wp14:editId="61FFB3D3">
            <wp:extent cx="2028825" cy="10953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hyperlink r:id="rId13" w:history="1">
        <w:r w:rsidRPr="00135A5B">
          <w:rPr>
            <w:rStyle w:val="a7"/>
            <w:sz w:val="28"/>
          </w:rPr>
          <w:t>https://mp.weixin.qq.com/s/RYwiAzvHATuKtdr_NTE1EA</w:t>
        </w:r>
      </w:hyperlink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二、</w:t>
      </w: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>学之青年交流四场：</w:t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>开展固定主题团会两场。</w:t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noProof/>
        </w:rPr>
        <w:lastRenderedPageBreak/>
        <w:drawing>
          <wp:inline distT="0" distB="0" distL="0" distR="0" wp14:anchorId="7FADDFAA" wp14:editId="4057B834">
            <wp:extent cx="5274310" cy="446301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开展青年辩论赛一场：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28</w:t>
      </w:r>
      <w:r>
        <w:rPr>
          <w:rFonts w:hint="eastAsia"/>
          <w:sz w:val="28"/>
        </w:rPr>
        <w:t>日</w:t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10D0F0CF" wp14:editId="3AB2E7ED">
            <wp:extent cx="1943100" cy="1047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hyperlink r:id="rId16" w:history="1">
        <w:r w:rsidRPr="00135A5B">
          <w:rPr>
            <w:rStyle w:val="a7"/>
            <w:sz w:val="28"/>
          </w:rPr>
          <w:t>https://mp.weixin.qq.com/s/rMU4LPTeJPYvX7elHBwpEQ</w:t>
        </w:r>
      </w:hyperlink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</w:p>
    <w:p w:rsidR="000345A9" w:rsidRDefault="000345A9" w:rsidP="000345A9">
      <w:pPr>
        <w:pStyle w:val="a6"/>
        <w:numPr>
          <w:ilvl w:val="0"/>
          <w:numId w:val="1"/>
        </w:numPr>
        <w:ind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开展读书研讨交流一场：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日</w:t>
      </w:r>
    </w:p>
    <w:p w:rsidR="000345A9" w:rsidRDefault="000345A9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1F601BB6" wp14:editId="26D494EC">
            <wp:extent cx="2028825" cy="10953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9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hyperlink r:id="rId18" w:history="1">
        <w:r w:rsidRPr="00135A5B">
          <w:rPr>
            <w:rStyle w:val="a7"/>
            <w:sz w:val="28"/>
          </w:rPr>
          <w:t>https://mp.weixin.qq.com/s/nw379kuiJ0ROUcWxFjLAlg</w:t>
        </w:r>
      </w:hyperlink>
    </w:p>
    <w:p w:rsidR="00F51401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三、比学之青年大学习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场</w:t>
      </w:r>
    </w:p>
    <w:p w:rsidR="00F51401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各团支部学习统计：</w:t>
      </w:r>
    </w:p>
    <w:p w:rsidR="00F51401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（详细情况另附文档：内美院青年大学习证明、内美院青年大学习记录）</w:t>
      </w:r>
    </w:p>
    <w:p w:rsidR="00F51401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171F5A25" wp14:editId="18E91AFC">
            <wp:extent cx="5274310" cy="33593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401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</w:p>
    <w:p w:rsidR="00F51401" w:rsidRDefault="00F51401" w:rsidP="000345A9">
      <w:pPr>
        <w:pStyle w:val="a6"/>
        <w:ind w:left="36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四、</w:t>
      </w:r>
      <w:proofErr w:type="gramStart"/>
      <w:r>
        <w:rPr>
          <w:rFonts w:hint="eastAsia"/>
          <w:sz w:val="28"/>
        </w:rPr>
        <w:t>践</w:t>
      </w:r>
      <w:proofErr w:type="gramEnd"/>
      <w:r>
        <w:rPr>
          <w:rFonts w:hint="eastAsia"/>
          <w:sz w:val="28"/>
        </w:rPr>
        <w:t>学四场</w:t>
      </w:r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 xml:space="preserve">1. 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关爱自闭症儿童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|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我院师生代表参加“消除误区，倡导全纳”公益宣传活动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：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4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月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2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日</w:t>
      </w:r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r>
        <w:rPr>
          <w:noProof/>
        </w:rPr>
        <w:drawing>
          <wp:inline distT="0" distB="0" distL="0" distR="0" wp14:anchorId="6A7626B9" wp14:editId="2CFC322A">
            <wp:extent cx="2009775" cy="10953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hyperlink r:id="rId21" w:history="1">
        <w:r w:rsidRPr="00135A5B">
          <w:rPr>
            <w:rStyle w:val="a7"/>
            <w:rFonts w:asciiTheme="minorHAnsi" w:eastAsiaTheme="minorEastAsia" w:hAnsiTheme="minorHAnsi" w:cstheme="minorBidi"/>
            <w:b w:val="0"/>
            <w:bCs w:val="0"/>
            <w:kern w:val="2"/>
            <w:sz w:val="28"/>
            <w:szCs w:val="22"/>
          </w:rPr>
          <w:t>https://mp.weixin.qq.com/s/S3EFxqDHzZ4bkip31Lj1MQ</w:t>
        </w:r>
      </w:hyperlink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</w:p>
    <w:p w:rsidR="00F51401" w:rsidRP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lastRenderedPageBreak/>
        <w:t xml:space="preserve">2. 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缅怀革命先烈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 xml:space="preserve"> 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传承红色基因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4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月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3</w:t>
      </w:r>
      <w:r w:rsidRPr="00F51401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日</w:t>
      </w:r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="微软雅黑" w:eastAsia="微软雅黑" w:hAnsi="微软雅黑"/>
          <w:b w:val="0"/>
          <w:bCs w:val="0"/>
          <w:color w:val="333333"/>
          <w:spacing w:val="8"/>
          <w:sz w:val="33"/>
          <w:szCs w:val="33"/>
        </w:rPr>
      </w:pPr>
      <w:r>
        <w:rPr>
          <w:noProof/>
        </w:rPr>
        <w:drawing>
          <wp:inline distT="0" distB="0" distL="0" distR="0" wp14:anchorId="0DC6BF4E" wp14:editId="22104579">
            <wp:extent cx="1971675" cy="8858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hyperlink r:id="rId23" w:history="1">
        <w:r w:rsidRPr="00135A5B">
          <w:rPr>
            <w:rStyle w:val="a7"/>
            <w:rFonts w:asciiTheme="minorHAnsi" w:eastAsiaTheme="minorEastAsia" w:hAnsiTheme="minorHAnsi" w:cstheme="minorBidi"/>
            <w:b w:val="0"/>
            <w:bCs w:val="0"/>
            <w:kern w:val="2"/>
            <w:sz w:val="28"/>
            <w:szCs w:val="22"/>
          </w:rPr>
          <w:t>https://mp.weixin.qq.com/s/i9CLQw9_6oTTuYIWdg522g</w:t>
        </w:r>
      </w:hyperlink>
    </w:p>
    <w:p w:rsid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 xml:space="preserve">3. 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我院协办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巴彦</w:t>
      </w:r>
      <w:proofErr w:type="gramStart"/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淖尔市</w:t>
      </w:r>
      <w:proofErr w:type="gramEnd"/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第十二届传统文化公益论坛</w:t>
      </w:r>
      <w:r w:rsid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：</w:t>
      </w:r>
      <w:r w:rsid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4</w:t>
      </w:r>
      <w:r w:rsid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月</w:t>
      </w:r>
      <w:r w:rsid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17</w:t>
      </w:r>
      <w:r w:rsid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日</w:t>
      </w:r>
    </w:p>
    <w:p w:rsidR="00AE1DB4" w:rsidRDefault="00AE1DB4" w:rsidP="00F51401">
      <w:pPr>
        <w:pStyle w:val="2"/>
        <w:shd w:val="clear" w:color="auto" w:fill="FFFFFF"/>
        <w:spacing w:before="0" w:beforeAutospacing="0" w:after="210" w:afterAutospacing="0"/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</w:pPr>
      <w:r>
        <w:rPr>
          <w:noProof/>
        </w:rPr>
        <w:drawing>
          <wp:inline distT="0" distB="0" distL="0" distR="0" wp14:anchorId="51CF6AA5" wp14:editId="01ECE6BC">
            <wp:extent cx="2028825" cy="10382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4" w:rsidRPr="00AE1DB4" w:rsidRDefault="00AE1DB4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2"/>
        </w:rPr>
      </w:pPr>
      <w:r w:rsidRPr="00AE1DB4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2"/>
        </w:rPr>
        <w:t>https://mp.weixin.qq.com/s/VtcE12XeQGPt8pVj_fro1g</w:t>
      </w:r>
    </w:p>
    <w:p w:rsidR="00AE1DB4" w:rsidRDefault="00AE1DB4" w:rsidP="00AE1DB4">
      <w:pPr>
        <w:pStyle w:val="2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我院学生代表参加团市委“青春心向党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 xml:space="preserve"> 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建功新时代”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 xml:space="preserve"> 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五四文艺汇报演出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：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4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月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29</w:t>
      </w:r>
      <w:r w:rsidRPr="00AE1DB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  <w:t>日</w:t>
      </w:r>
    </w:p>
    <w:p w:rsidR="00AE1DB4" w:rsidRDefault="00AE1DB4" w:rsidP="00AE1DB4">
      <w:pPr>
        <w:pStyle w:val="2"/>
        <w:shd w:val="clear" w:color="auto" w:fill="FFFFFF"/>
        <w:spacing w:before="0" w:beforeAutospacing="0" w:after="210" w:afterAutospacing="0"/>
        <w:ind w:left="360"/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</w:pPr>
      <w:r>
        <w:rPr>
          <w:noProof/>
        </w:rPr>
        <w:drawing>
          <wp:inline distT="0" distB="0" distL="0" distR="0" wp14:anchorId="794C8782" wp14:editId="07F78229">
            <wp:extent cx="2019300" cy="1104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4" w:rsidRPr="00AE1DB4" w:rsidRDefault="00AE1DB4" w:rsidP="00AE1DB4">
      <w:pPr>
        <w:pStyle w:val="2"/>
        <w:shd w:val="clear" w:color="auto" w:fill="FFFFFF"/>
        <w:spacing w:before="0" w:beforeAutospacing="0" w:after="210" w:afterAutospacing="0"/>
        <w:ind w:left="36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2"/>
        </w:rPr>
      </w:pPr>
      <w:r w:rsidRPr="00AE1DB4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2"/>
        </w:rPr>
        <w:t>https://mp.weixi</w:t>
      </w:r>
      <w:bookmarkStart w:id="0" w:name="_GoBack"/>
      <w:bookmarkEnd w:id="0"/>
      <w:r w:rsidRPr="00AE1DB4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2"/>
        </w:rPr>
        <w:t>n.qq.com/s/McNK7V_V1OaBVrZ9NZ84Sg</w:t>
      </w:r>
    </w:p>
    <w:p w:rsidR="00F51401" w:rsidRPr="00AE1DB4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2"/>
        </w:rPr>
      </w:pPr>
    </w:p>
    <w:p w:rsidR="00F51401" w:rsidRPr="00F51401" w:rsidRDefault="00F51401" w:rsidP="00F51401">
      <w:pPr>
        <w:pStyle w:val="2"/>
        <w:shd w:val="clear" w:color="auto" w:fill="FFFFFF"/>
        <w:spacing w:before="0" w:beforeAutospacing="0" w:after="21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2"/>
        </w:rPr>
      </w:pPr>
    </w:p>
    <w:p w:rsidR="00F51401" w:rsidRPr="00F51401" w:rsidRDefault="00F51401" w:rsidP="000345A9">
      <w:pPr>
        <w:pStyle w:val="a6"/>
        <w:ind w:left="360" w:firstLineChars="0" w:firstLine="0"/>
        <w:jc w:val="left"/>
        <w:rPr>
          <w:sz w:val="28"/>
        </w:rPr>
      </w:pPr>
    </w:p>
    <w:sectPr w:rsidR="00F51401" w:rsidRPr="00F5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B1" w:rsidRDefault="003C6BB1" w:rsidP="000345A9">
      <w:r>
        <w:separator/>
      </w:r>
    </w:p>
  </w:endnote>
  <w:endnote w:type="continuationSeparator" w:id="0">
    <w:p w:rsidR="003C6BB1" w:rsidRDefault="003C6BB1" w:rsidP="0003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B1" w:rsidRDefault="003C6BB1" w:rsidP="000345A9">
      <w:r>
        <w:separator/>
      </w:r>
    </w:p>
  </w:footnote>
  <w:footnote w:type="continuationSeparator" w:id="0">
    <w:p w:rsidR="003C6BB1" w:rsidRDefault="003C6BB1" w:rsidP="0003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6E2"/>
    <w:multiLevelType w:val="hybridMultilevel"/>
    <w:tmpl w:val="E27E96E2"/>
    <w:lvl w:ilvl="0" w:tplc="75B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15"/>
    <w:rsid w:val="000345A9"/>
    <w:rsid w:val="003C6BB1"/>
    <w:rsid w:val="006567A2"/>
    <w:rsid w:val="009D6515"/>
    <w:rsid w:val="00AE1DB4"/>
    <w:rsid w:val="00F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14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5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5A9"/>
    <w:rPr>
      <w:sz w:val="18"/>
      <w:szCs w:val="18"/>
    </w:rPr>
  </w:style>
  <w:style w:type="paragraph" w:styleId="a6">
    <w:name w:val="List Paragraph"/>
    <w:basedOn w:val="a"/>
    <w:uiPriority w:val="34"/>
    <w:qFormat/>
    <w:rsid w:val="000345A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345A9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0345A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345A9"/>
  </w:style>
  <w:style w:type="character" w:customStyle="1" w:styleId="2Char">
    <w:name w:val="标题 2 Char"/>
    <w:basedOn w:val="a0"/>
    <w:link w:val="2"/>
    <w:uiPriority w:val="9"/>
    <w:rsid w:val="00F5140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14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5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5A9"/>
    <w:rPr>
      <w:sz w:val="18"/>
      <w:szCs w:val="18"/>
    </w:rPr>
  </w:style>
  <w:style w:type="paragraph" w:styleId="a6">
    <w:name w:val="List Paragraph"/>
    <w:basedOn w:val="a"/>
    <w:uiPriority w:val="34"/>
    <w:qFormat/>
    <w:rsid w:val="000345A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345A9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0345A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345A9"/>
  </w:style>
  <w:style w:type="character" w:customStyle="1" w:styleId="2Char">
    <w:name w:val="标题 2 Char"/>
    <w:basedOn w:val="a0"/>
    <w:link w:val="2"/>
    <w:uiPriority w:val="9"/>
    <w:rsid w:val="00F5140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.weixin.qq.com/s/RYwiAzvHATuKtdr_NTE1EA" TargetMode="External"/><Relationship Id="rId18" Type="http://schemas.openxmlformats.org/officeDocument/2006/relationships/hyperlink" Target="https://mp.weixin.qq.com/s/nw379kuiJ0ROUcWxFjLAl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p.weixin.qq.com/s/S3EFxqDHzZ4bkip31Lj1M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mp.weixin.qq.com/s/rMU4LPTeJPYvX7elHBwpEQ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p.weixin.qq.com/s/4T2s1D5OC8asLkiMS4EmUA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mp.weixin.qq.com/s/i9CLQw9_6oTTuYIWdg522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mp.weixin.qq.com/s/8YUQ33xOIKafllGoGPDjZw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</dc:creator>
  <cp:keywords/>
  <dc:description/>
  <cp:lastModifiedBy>why</cp:lastModifiedBy>
  <cp:revision>3</cp:revision>
  <dcterms:created xsi:type="dcterms:W3CDTF">2019-05-07T09:23:00Z</dcterms:created>
  <dcterms:modified xsi:type="dcterms:W3CDTF">2019-05-07T09:42:00Z</dcterms:modified>
</cp:coreProperties>
</file>